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2A5B6AF1" w:rsidR="008E221A" w:rsidRPr="006B51AE" w:rsidRDefault="00E607AD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Саратов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 w:rsidR="003E6D6A">
        <w:rPr>
          <w:rFonts w:cs="Times New Roman"/>
          <w:b/>
          <w:color w:val="0070C0"/>
          <w:sz w:val="32"/>
          <w:szCs w:val="32"/>
          <w:u w:val="single"/>
        </w:rPr>
        <w:t>1</w:t>
      </w:r>
      <w:r>
        <w:rPr>
          <w:rFonts w:cs="Times New Roman"/>
          <w:b/>
          <w:color w:val="0070C0"/>
          <w:sz w:val="32"/>
          <w:szCs w:val="32"/>
          <w:u w:val="single"/>
        </w:rPr>
        <w:t>1</w:t>
      </w:r>
      <w:r w:rsidR="003E6D6A">
        <w:rPr>
          <w:rFonts w:cs="Times New Roman"/>
          <w:b/>
          <w:color w:val="0070C0"/>
          <w:sz w:val="32"/>
          <w:szCs w:val="32"/>
          <w:u w:val="single"/>
        </w:rPr>
        <w:t xml:space="preserve"> </w:t>
      </w:r>
      <w:r>
        <w:rPr>
          <w:rFonts w:cs="Times New Roman"/>
          <w:b/>
          <w:color w:val="0070C0"/>
          <w:sz w:val="32"/>
          <w:szCs w:val="32"/>
          <w:u w:val="single"/>
        </w:rPr>
        <w:t>марта 2026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53BD007C" w:rsidR="00E31E3E" w:rsidRPr="003E6D6A" w:rsidRDefault="00E607AD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E607AD">
        <w:rPr>
          <w:rFonts w:ascii="Arial" w:hAnsi="Arial" w:cs="Arial"/>
          <w:b/>
          <w:bCs/>
          <w:color w:val="0070C0"/>
          <w:sz w:val="32"/>
          <w:szCs w:val="32"/>
        </w:rPr>
        <w:t>ЭВОЛЮЦИЯ НАУЧНЫХ ПОДХОДОВ И ИССЛЕДОВАТЕЛЬСКИХ ПАРАДИГМ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1439030B" w:rsidR="001F135C" w:rsidRPr="00543704" w:rsidRDefault="00E607AD" w:rsidP="00A902B0">
      <w:pPr>
        <w:rPr>
          <w:rFonts w:cs="Times New Roman"/>
          <w:sz w:val="24"/>
          <w:szCs w:val="24"/>
        </w:rPr>
      </w:pPr>
      <w:r w:rsidRPr="00E607AD">
        <w:rPr>
          <w:rFonts w:cs="Times New Roman"/>
          <w:sz w:val="24"/>
          <w:szCs w:val="24"/>
        </w:rPr>
        <w:t>Философия науки, методология научных исследований, история науки, междисциплинарные исследования, науковедение, теория познания.</w:t>
      </w:r>
    </w:p>
    <w:p w14:paraId="53D224A2" w14:textId="77777777" w:rsidR="00EA200A" w:rsidRPr="00543704" w:rsidRDefault="00EA200A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7E0F2124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proofErr w:type="spellStart"/>
      <w:r w:rsidRPr="00FC1318">
        <w:rPr>
          <w:rStyle w:val="wixui-rich-texttext"/>
          <w:sz w:val="24"/>
          <w:szCs w:val="24"/>
        </w:rPr>
        <w:t>Абдухамидов</w:t>
      </w:r>
      <w:proofErr w:type="spellEnd"/>
      <w:r w:rsidRPr="00FC1318">
        <w:rPr>
          <w:rStyle w:val="wixui-rich-texttext"/>
          <w:sz w:val="24"/>
          <w:szCs w:val="24"/>
        </w:rPr>
        <w:t xml:space="preserve"> И.А. — PhD по историческим наукам</w:t>
      </w:r>
    </w:p>
    <w:p w14:paraId="702A7417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Абидов А.А. — доктор экономических наук</w:t>
      </w:r>
    </w:p>
    <w:p w14:paraId="541533BC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proofErr w:type="spellStart"/>
      <w:r w:rsidRPr="00FC1318">
        <w:rPr>
          <w:rStyle w:val="wixui-rich-texttext"/>
          <w:sz w:val="24"/>
          <w:szCs w:val="24"/>
        </w:rPr>
        <w:t>Балтаева</w:t>
      </w:r>
      <w:proofErr w:type="spellEnd"/>
      <w:r w:rsidRPr="00FC1318">
        <w:rPr>
          <w:rStyle w:val="wixui-rich-texttext"/>
          <w:sz w:val="24"/>
          <w:szCs w:val="24"/>
        </w:rPr>
        <w:t xml:space="preserve"> И.Т. — доктор филологических наук</w:t>
      </w:r>
    </w:p>
    <w:p w14:paraId="4A3751B8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proofErr w:type="spellStart"/>
      <w:r w:rsidRPr="00FC1318">
        <w:rPr>
          <w:rStyle w:val="wixui-rich-texttext"/>
          <w:sz w:val="24"/>
          <w:szCs w:val="24"/>
        </w:rPr>
        <w:t>Бозарова</w:t>
      </w:r>
      <w:proofErr w:type="spellEnd"/>
      <w:r w:rsidRPr="00FC1318">
        <w:rPr>
          <w:rStyle w:val="wixui-rich-texttext"/>
          <w:sz w:val="24"/>
          <w:szCs w:val="24"/>
        </w:rPr>
        <w:t xml:space="preserve"> Ф.Г. — доктор философских наук</w:t>
      </w:r>
    </w:p>
    <w:p w14:paraId="05FFAA65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Жураев С.А. — доктор политических наук</w:t>
      </w:r>
    </w:p>
    <w:p w14:paraId="613E2649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Зарайский А.А. — доктор филологических наук</w:t>
      </w:r>
    </w:p>
    <w:p w14:paraId="11442B35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Исакова Г.Н. — доктор филологических наук</w:t>
      </w:r>
    </w:p>
    <w:p w14:paraId="7BC631C3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proofErr w:type="spellStart"/>
      <w:r w:rsidRPr="00FC1318">
        <w:rPr>
          <w:rStyle w:val="wixui-rich-texttext"/>
          <w:sz w:val="24"/>
          <w:szCs w:val="24"/>
        </w:rPr>
        <w:t>Марозиков</w:t>
      </w:r>
      <w:proofErr w:type="spellEnd"/>
      <w:r w:rsidRPr="00FC1318">
        <w:rPr>
          <w:rStyle w:val="wixui-rich-texttext"/>
          <w:sz w:val="24"/>
          <w:szCs w:val="24"/>
        </w:rPr>
        <w:t xml:space="preserve"> А.А. — PhD по историческим наукам</w:t>
      </w:r>
    </w:p>
    <w:p w14:paraId="4DD8636A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Мухитдинова К.О. — доктор философских наук</w:t>
      </w:r>
    </w:p>
    <w:p w14:paraId="76CDDF39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proofErr w:type="spellStart"/>
      <w:r w:rsidRPr="00FC1318">
        <w:rPr>
          <w:rStyle w:val="wixui-rich-texttext"/>
          <w:sz w:val="24"/>
          <w:szCs w:val="24"/>
        </w:rPr>
        <w:t>Олимов</w:t>
      </w:r>
      <w:proofErr w:type="spellEnd"/>
      <w:r w:rsidRPr="00FC1318">
        <w:rPr>
          <w:rStyle w:val="wixui-rich-texttext"/>
          <w:sz w:val="24"/>
          <w:szCs w:val="24"/>
        </w:rPr>
        <w:t xml:space="preserve"> Ж.Б. — PhD по историческим наукам</w:t>
      </w:r>
    </w:p>
    <w:p w14:paraId="4A1988B1" w14:textId="77777777" w:rsidR="00FC1318" w:rsidRPr="00FC1318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Смирнова Т.В. — доктор социологических наук</w:t>
      </w:r>
    </w:p>
    <w:p w14:paraId="57FF100B" w14:textId="7672733E" w:rsidR="00BE5480" w:rsidRDefault="00FC1318" w:rsidP="00FC1318">
      <w:pPr>
        <w:rPr>
          <w:rStyle w:val="wixui-rich-texttext"/>
          <w:sz w:val="24"/>
          <w:szCs w:val="24"/>
        </w:rPr>
      </w:pPr>
      <w:r w:rsidRPr="00FC1318">
        <w:rPr>
          <w:rStyle w:val="wixui-rich-texttext"/>
          <w:sz w:val="24"/>
          <w:szCs w:val="24"/>
        </w:rPr>
        <w:t>Тягунова Л.А. — кандидат философских наук</w:t>
      </w:r>
    </w:p>
    <w:p w14:paraId="1FBC0D75" w14:textId="77777777" w:rsidR="00FC1318" w:rsidRPr="00543704" w:rsidRDefault="00FC1318" w:rsidP="00FC1318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071FEA95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E607AD" w:rsidRPr="00E607AD">
        <w:rPr>
          <w:rFonts w:eastAsia="Calibri" w:cs="Times New Roman"/>
          <w:sz w:val="24"/>
          <w:szCs w:val="24"/>
        </w:rPr>
        <w:t xml:space="preserve">11 марта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229CC032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E607AD" w:rsidRPr="00E607AD">
        <w:rPr>
          <w:rFonts w:eastAsia="Calibri" w:cs="Times New Roman"/>
          <w:sz w:val="24"/>
          <w:szCs w:val="24"/>
        </w:rPr>
        <w:t>11 марта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FC131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FC131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FC1318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607AD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C1318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189</cp:revision>
  <dcterms:created xsi:type="dcterms:W3CDTF">2020-12-03T09:31:00Z</dcterms:created>
  <dcterms:modified xsi:type="dcterms:W3CDTF">2025-12-18T20:19:00Z</dcterms:modified>
</cp:coreProperties>
</file>